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B4A" w:rsidRDefault="00732B4A" w:rsidP="00732B4A">
      <w:pPr>
        <w:jc w:val="center"/>
        <w:rPr>
          <w:b/>
          <w:sz w:val="24"/>
        </w:rPr>
      </w:pPr>
      <w:r w:rsidRPr="00732B4A">
        <w:rPr>
          <w:b/>
          <w:sz w:val="24"/>
        </w:rPr>
        <w:t xml:space="preserve">Детали крепления  </w:t>
      </w:r>
      <w:proofErr w:type="spellStart"/>
      <w:r w:rsidRPr="00732B4A">
        <w:rPr>
          <w:b/>
          <w:sz w:val="24"/>
        </w:rPr>
        <w:t>негазоплотных</w:t>
      </w:r>
      <w:proofErr w:type="spellEnd"/>
      <w:r w:rsidRPr="00732B4A">
        <w:rPr>
          <w:b/>
          <w:sz w:val="24"/>
        </w:rPr>
        <w:t xml:space="preserve">  экранов</w:t>
      </w:r>
    </w:p>
    <w:p w:rsidR="00A161A0" w:rsidRDefault="00483038" w:rsidP="00A161A0">
      <w:r>
        <w:t>Конструкторская документация предоставляется по отдельному запросу.</w:t>
      </w:r>
    </w:p>
    <w:p w:rsidR="00A161A0" w:rsidRPr="00A161A0" w:rsidRDefault="00A161A0" w:rsidP="00A161A0">
      <w:pPr>
        <w:rPr>
          <w:b/>
        </w:rPr>
      </w:pPr>
      <w:r w:rsidRPr="00A161A0">
        <w:rPr>
          <w:b/>
        </w:rPr>
        <w:t>Материалы</w:t>
      </w:r>
      <w:r>
        <w:rPr>
          <w:b/>
        </w:rPr>
        <w:t>:</w:t>
      </w:r>
    </w:p>
    <w:p w:rsidR="00732B4A" w:rsidRDefault="00732B4A" w:rsidP="00732B4A">
      <w:pPr>
        <w:ind w:left="708"/>
      </w:pPr>
      <w:r>
        <w:t>Круг        12Х1МФ</w:t>
      </w:r>
    </w:p>
    <w:p w:rsidR="00732B4A" w:rsidRDefault="00732B4A" w:rsidP="00732B4A">
      <w:pPr>
        <w:ind w:left="708"/>
      </w:pPr>
      <w:r>
        <w:t>Лист        12Х1МФ</w:t>
      </w:r>
    </w:p>
    <w:p w:rsidR="003C667E" w:rsidRDefault="00732B4A" w:rsidP="00732B4A">
      <w:pPr>
        <w:ind w:left="708"/>
        <w:rPr>
          <w:b/>
        </w:rPr>
      </w:pPr>
      <w:r>
        <w:t>Прокат    12Х1МФ</w:t>
      </w:r>
    </w:p>
    <w:p w:rsidR="00732B4A" w:rsidRDefault="00732B4A" w:rsidP="00A161A0">
      <w:pPr>
        <w:rPr>
          <w:b/>
        </w:rPr>
      </w:pPr>
    </w:p>
    <w:p w:rsidR="00A161A0" w:rsidRPr="00A161A0" w:rsidRDefault="00A161A0" w:rsidP="00A161A0">
      <w:pPr>
        <w:rPr>
          <w:b/>
        </w:rPr>
      </w:pPr>
      <w:r w:rsidRPr="00A161A0">
        <w:rPr>
          <w:b/>
        </w:rPr>
        <w:t xml:space="preserve">Общий вес:  </w:t>
      </w:r>
      <w:r w:rsidR="00732B4A">
        <w:rPr>
          <w:b/>
        </w:rPr>
        <w:t>10</w:t>
      </w:r>
      <w:r w:rsidRPr="00A161A0">
        <w:rPr>
          <w:b/>
        </w:rPr>
        <w:t xml:space="preserve"> тонн</w:t>
      </w:r>
    </w:p>
    <w:sectPr w:rsidR="00A161A0" w:rsidRPr="00A161A0" w:rsidSect="008C6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161A0"/>
    <w:rsid w:val="001E33A2"/>
    <w:rsid w:val="003C667E"/>
    <w:rsid w:val="00483038"/>
    <w:rsid w:val="005F129E"/>
    <w:rsid w:val="00732B4A"/>
    <w:rsid w:val="00747D4A"/>
    <w:rsid w:val="008C61B8"/>
    <w:rsid w:val="00A161A0"/>
    <w:rsid w:val="00AB5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>ОАО "Атомэнергомаш"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2011-07-06T09:53:00Z</dcterms:created>
  <dcterms:modified xsi:type="dcterms:W3CDTF">2011-07-06T10:11:00Z</dcterms:modified>
</cp:coreProperties>
</file>